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9" w:rsidRPr="008B5875" w:rsidRDefault="00451FA9" w:rsidP="00451FA9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2017年分年级</w:t>
      </w:r>
      <w:r w:rsidRPr="008B5875">
        <w:rPr>
          <w:rFonts w:ascii="黑体" w:eastAsia="黑体" w:hint="eastAsia"/>
          <w:b/>
          <w:sz w:val="32"/>
          <w:szCs w:val="32"/>
        </w:rPr>
        <w:t>就业工作</w:t>
      </w:r>
      <w:r>
        <w:rPr>
          <w:rFonts w:ascii="黑体" w:eastAsia="黑体" w:hint="eastAsia"/>
          <w:b/>
          <w:sz w:val="32"/>
          <w:szCs w:val="32"/>
        </w:rPr>
        <w:t>讲座计划安排表</w:t>
      </w:r>
    </w:p>
    <w:p w:rsidR="00451FA9" w:rsidRPr="00161D5D" w:rsidRDefault="00451FA9" w:rsidP="00451FA9"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196"/>
        <w:gridCol w:w="3546"/>
        <w:gridCol w:w="1236"/>
        <w:gridCol w:w="1389"/>
        <w:gridCol w:w="674"/>
      </w:tblGrid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年级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讲座内容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完成时间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讲座人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 w:rsidRPr="000758D9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</w:t>
            </w:r>
            <w:r w:rsidRPr="000758D9">
              <w:rPr>
                <w:rFonts w:ascii="仿宋_GB2312" w:eastAsia="仿宋_GB2312" w:hint="eastAsia"/>
                <w:szCs w:val="21"/>
              </w:rPr>
              <w:t>级新生朋辈教育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2016级职业生涯规划在线测评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0298D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2017级职业生涯规划指导讲座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rPr>
          <w:trHeight w:val="936"/>
        </w:trPr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职业生涯规划</w:t>
            </w:r>
            <w:r>
              <w:rPr>
                <w:rFonts w:ascii="仿宋_GB2312" w:eastAsia="仿宋_GB2312" w:hint="eastAsia"/>
                <w:szCs w:val="21"/>
              </w:rPr>
              <w:t>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0758D9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拟从招生就业处邀请专业教师开展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rPr>
          <w:trHeight w:val="936"/>
        </w:trPr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工作世界探索</w:t>
            </w:r>
          </w:p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优秀校友访谈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0298D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招就处</w:t>
            </w:r>
          </w:p>
          <w:p w:rsidR="00451FA9" w:rsidRPr="000758D9" w:rsidRDefault="00451FA9" w:rsidP="00FE2D8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优秀校友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专业学习指导讲座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专业学习指导讲座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大学生礼仪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张静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考研指导讲座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学院相关领导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就业指导讲座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就业推荐书的撰写与使用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0298D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简历的制作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招就处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校招岗位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的选择及报名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0298D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求职礼仪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学院书记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事业单位（教师类）上岗考试考前培训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学院书记</w:t>
            </w:r>
          </w:p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相关专家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面试培训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学院书记</w:t>
            </w:r>
          </w:p>
          <w:p w:rsidR="00451FA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出省就业政策解读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招就处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历史学上岗考试培训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王瑞红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0758D9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新课程背景下一堂语文好课的标准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王炜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1FA9" w:rsidRPr="000758D9" w:rsidTr="00FE2D80">
        <w:tc>
          <w:tcPr>
            <w:tcW w:w="78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全院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758D9">
              <w:rPr>
                <w:rFonts w:ascii="仿宋_GB2312" w:eastAsia="仿宋_GB2312" w:hint="eastAsia"/>
                <w:szCs w:val="21"/>
              </w:rPr>
              <w:t>就业沙龙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0758D9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FA9" w:rsidRPr="000758D9" w:rsidRDefault="00451FA9" w:rsidP="00FE2D8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51FA9" w:rsidRPr="00880B91" w:rsidRDefault="00451FA9" w:rsidP="00451FA9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451FA9" w:rsidRDefault="00451FA9" w:rsidP="00451FA9"/>
    <w:p w:rsidR="00D44EEE" w:rsidRDefault="00D44EEE"/>
    <w:sectPr w:rsidR="00D44EEE" w:rsidSect="00D44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2A" w:rsidRDefault="006A3A2A" w:rsidP="00451FA9">
      <w:r>
        <w:separator/>
      </w:r>
    </w:p>
  </w:endnote>
  <w:endnote w:type="continuationSeparator" w:id="0">
    <w:p w:rsidR="006A3A2A" w:rsidRDefault="006A3A2A" w:rsidP="0045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2A" w:rsidRDefault="006A3A2A" w:rsidP="00451FA9">
      <w:r>
        <w:separator/>
      </w:r>
    </w:p>
  </w:footnote>
  <w:footnote w:type="continuationSeparator" w:id="0">
    <w:p w:rsidR="006A3A2A" w:rsidRDefault="006A3A2A" w:rsidP="00451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FA9"/>
    <w:rsid w:val="00451FA9"/>
    <w:rsid w:val="006A3A2A"/>
    <w:rsid w:val="00D4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马映琼</dc:creator>
  <cp:keywords/>
  <dc:description/>
  <cp:lastModifiedBy>马映琼</cp:lastModifiedBy>
  <cp:revision>2</cp:revision>
  <dcterms:created xsi:type="dcterms:W3CDTF">2018-01-10T08:18:00Z</dcterms:created>
  <dcterms:modified xsi:type="dcterms:W3CDTF">2018-01-10T08:18:00Z</dcterms:modified>
</cp:coreProperties>
</file>